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367" w:rsidRDefault="00EB7077" w:rsidP="00EB7077">
      <w:pPr>
        <w:spacing w:after="0"/>
        <w:rPr>
          <w:b/>
          <w:bCs/>
          <w:sz w:val="24"/>
          <w:szCs w:val="24"/>
        </w:rPr>
      </w:pPr>
      <w:proofErr w:type="spellStart"/>
      <w:r w:rsidRPr="00712367">
        <w:rPr>
          <w:b/>
          <w:bCs/>
          <w:sz w:val="24"/>
          <w:szCs w:val="24"/>
        </w:rPr>
        <w:t>Harmonium</w:t>
      </w:r>
      <w:proofErr w:type="spellEnd"/>
      <w:r w:rsidRPr="00712367">
        <w:rPr>
          <w:b/>
          <w:bCs/>
          <w:sz w:val="24"/>
          <w:szCs w:val="24"/>
        </w:rPr>
        <w:t xml:space="preserve"> </w:t>
      </w:r>
      <w:proofErr w:type="gramStart"/>
      <w:r w:rsidRPr="00712367">
        <w:rPr>
          <w:b/>
          <w:bCs/>
          <w:sz w:val="24"/>
          <w:szCs w:val="24"/>
        </w:rPr>
        <w:t>4.0</w:t>
      </w:r>
      <w:r w:rsidR="00156296">
        <w:rPr>
          <w:b/>
          <w:bCs/>
          <w:sz w:val="24"/>
          <w:szCs w:val="24"/>
        </w:rPr>
        <w:t xml:space="preserve"> </w:t>
      </w:r>
      <w:r w:rsidRPr="00712367">
        <w:rPr>
          <w:b/>
          <w:bCs/>
          <w:sz w:val="24"/>
          <w:szCs w:val="24"/>
        </w:rPr>
        <w:t xml:space="preserve"> </w:t>
      </w:r>
      <w:r w:rsidR="00156296">
        <w:rPr>
          <w:b/>
          <w:bCs/>
          <w:sz w:val="24"/>
          <w:szCs w:val="24"/>
        </w:rPr>
        <w:t>–</w:t>
      </w:r>
      <w:proofErr w:type="gramEnd"/>
      <w:r w:rsidR="00156296">
        <w:rPr>
          <w:b/>
          <w:bCs/>
          <w:sz w:val="24"/>
          <w:szCs w:val="24"/>
        </w:rPr>
        <w:t xml:space="preserve"> </w:t>
      </w:r>
      <w:proofErr w:type="spellStart"/>
      <w:r w:rsidRPr="00712367">
        <w:rPr>
          <w:b/>
          <w:bCs/>
          <w:sz w:val="24"/>
          <w:szCs w:val="24"/>
        </w:rPr>
        <w:t>Soundscapes</w:t>
      </w:r>
      <w:proofErr w:type="spellEnd"/>
      <w:r w:rsidRPr="00712367">
        <w:rPr>
          <w:b/>
          <w:bCs/>
          <w:sz w:val="24"/>
          <w:szCs w:val="24"/>
        </w:rPr>
        <w:t xml:space="preserve"> </w:t>
      </w:r>
      <w:r w:rsidR="00156296">
        <w:rPr>
          <w:b/>
          <w:bCs/>
          <w:sz w:val="24"/>
          <w:szCs w:val="24"/>
        </w:rPr>
        <w:t>–</w:t>
      </w:r>
    </w:p>
    <w:p w:rsidR="00AA1703" w:rsidRPr="00712367" w:rsidRDefault="00AA1703" w:rsidP="00EB7077">
      <w:pPr>
        <w:spacing w:after="0"/>
        <w:rPr>
          <w:b/>
          <w:bCs/>
          <w:sz w:val="24"/>
          <w:szCs w:val="24"/>
        </w:rPr>
      </w:pPr>
    </w:p>
    <w:p w:rsidR="00EB7077" w:rsidRDefault="00EB7077" w:rsidP="00EB7077">
      <w:pPr>
        <w:spacing w:after="0"/>
      </w:pPr>
      <w:r>
        <w:t>heißt eine neue CD. Die englische Wortschöpfung „</w:t>
      </w:r>
      <w:proofErr w:type="spellStart"/>
      <w:r>
        <w:t>Soundscape</w:t>
      </w:r>
      <w:proofErr w:type="spellEnd"/>
      <w:r>
        <w:t>“ kann sinngemäß mit Klanglandschaft übersetzt werden. Ein Begriff der</w:t>
      </w:r>
      <w:r w:rsidR="00C20523">
        <w:t xml:space="preserve"> von dem Komponisten </w:t>
      </w:r>
      <w:r w:rsidR="00147BC7">
        <w:t xml:space="preserve">Richard </w:t>
      </w:r>
      <w:r w:rsidR="00C20523">
        <w:t xml:space="preserve">Murray </w:t>
      </w:r>
      <w:proofErr w:type="spellStart"/>
      <w:r w:rsidR="00C20523">
        <w:t>Schafer</w:t>
      </w:r>
      <w:proofErr w:type="spellEnd"/>
      <w:r w:rsidR="00C20523">
        <w:t xml:space="preserve"> eingeführt wurde und auch die „</w:t>
      </w:r>
      <w:proofErr w:type="spellStart"/>
      <w:r w:rsidR="00C20523" w:rsidRPr="00C20523">
        <w:t>Musique</w:t>
      </w:r>
      <w:proofErr w:type="spellEnd"/>
      <w:r w:rsidR="00C20523" w:rsidRPr="00C20523">
        <w:t xml:space="preserve"> </w:t>
      </w:r>
      <w:proofErr w:type="spellStart"/>
      <w:r w:rsidR="00C20523" w:rsidRPr="00C20523">
        <w:t>concrète</w:t>
      </w:r>
      <w:proofErr w:type="spellEnd"/>
      <w:r w:rsidR="00C20523">
        <w:t>“ beinhaltet.</w:t>
      </w:r>
    </w:p>
    <w:p w:rsidR="00015838" w:rsidRDefault="00015838" w:rsidP="00EB7077">
      <w:pPr>
        <w:spacing w:after="0"/>
      </w:pPr>
    </w:p>
    <w:p w:rsidR="00C20523" w:rsidRDefault="00C20523" w:rsidP="00EB7077">
      <w:pPr>
        <w:spacing w:after="0"/>
      </w:pPr>
      <w:r>
        <w:t xml:space="preserve">Zunächst aber gibt die CD eine besondere Klanglandschaft wieder. Es ist das Projekt: </w:t>
      </w:r>
      <w:r w:rsidR="001D0D98">
        <w:t>„</w:t>
      </w:r>
      <w:r>
        <w:t xml:space="preserve">Kompetenzzentrum für Orgel und </w:t>
      </w:r>
      <w:proofErr w:type="spellStart"/>
      <w:r>
        <w:t>Harmonium</w:t>
      </w:r>
      <w:proofErr w:type="spellEnd"/>
      <w:r w:rsidR="001D0D98">
        <w:t>“</w:t>
      </w:r>
      <w:r>
        <w:t xml:space="preserve"> in Groß </w:t>
      </w:r>
      <w:proofErr w:type="spellStart"/>
      <w:r>
        <w:t>Germersleben</w:t>
      </w:r>
      <w:proofErr w:type="spellEnd"/>
      <w:r>
        <w:t xml:space="preserve">. Dort sind ca. 50 </w:t>
      </w:r>
      <w:proofErr w:type="spellStart"/>
      <w:r>
        <w:t>Harmoniums</w:t>
      </w:r>
      <w:proofErr w:type="spellEnd"/>
      <w:r>
        <w:t xml:space="preserve"> untergebracht, um sie vor dem Vergessen zu retten. Auf der CD werden fünf Instrumente exemplarisch vorgestellt. Einerseits mit Stücken aus der </w:t>
      </w:r>
      <w:proofErr w:type="spellStart"/>
      <w:r>
        <w:t>Harmoniumliter</w:t>
      </w:r>
      <w:r w:rsidR="00015838">
        <w:t>a</w:t>
      </w:r>
      <w:r>
        <w:t>tur</w:t>
      </w:r>
      <w:proofErr w:type="spellEnd"/>
      <w:r>
        <w:t xml:space="preserve"> von Karg-</w:t>
      </w:r>
      <w:proofErr w:type="spellStart"/>
      <w:r>
        <w:t>Elert</w:t>
      </w:r>
      <w:proofErr w:type="spellEnd"/>
      <w:r>
        <w:t xml:space="preserve">, Reinhard, </w:t>
      </w:r>
      <w:proofErr w:type="spellStart"/>
      <w:r>
        <w:t>Langlais</w:t>
      </w:r>
      <w:proofErr w:type="spellEnd"/>
      <w:r>
        <w:t xml:space="preserve"> und andererseits mit Stücken die vom Interpreten Gerhard </w:t>
      </w:r>
      <w:proofErr w:type="spellStart"/>
      <w:r>
        <w:t>Noetze</w:t>
      </w:r>
      <w:r w:rsidR="00015838">
        <w:t>l</w:t>
      </w:r>
      <w:proofErr w:type="spellEnd"/>
      <w:r w:rsidR="00015838">
        <w:t xml:space="preserve"> (Domkantor in Halle) für die Instrumente adaptiert wurden. Und nicht zuletzt eine Improvisation</w:t>
      </w:r>
      <w:r w:rsidR="00712367">
        <w:t xml:space="preserve"> </w:t>
      </w:r>
      <w:r w:rsidR="00015838">
        <w:t xml:space="preserve">zu Psalm 8, die auf drei Tonspuren nachträglich gemischt ein interessantes Beispiel für die </w:t>
      </w:r>
      <w:proofErr w:type="spellStart"/>
      <w:r w:rsidR="00015838">
        <w:t>Musique</w:t>
      </w:r>
      <w:proofErr w:type="spellEnd"/>
      <w:r w:rsidR="00015838">
        <w:t xml:space="preserve"> </w:t>
      </w:r>
      <w:proofErr w:type="spellStart"/>
      <w:r w:rsidR="00015838">
        <w:t>concrète</w:t>
      </w:r>
      <w:proofErr w:type="spellEnd"/>
      <w:r w:rsidR="00015838">
        <w:t xml:space="preserve"> ist</w:t>
      </w:r>
      <w:r w:rsidR="00511079">
        <w:t xml:space="preserve">, realisiert von dem Tonstudio </w:t>
      </w:r>
      <w:r w:rsidR="00104ED0">
        <w:t>„</w:t>
      </w:r>
      <w:proofErr w:type="spellStart"/>
      <w:r w:rsidR="00511079">
        <w:t>horchmal</w:t>
      </w:r>
      <w:proofErr w:type="spellEnd"/>
      <w:r w:rsidR="00511079">
        <w:t>!</w:t>
      </w:r>
      <w:r w:rsidR="00104ED0">
        <w:t>“</w:t>
      </w:r>
      <w:r w:rsidR="00E11C4A">
        <w:t xml:space="preserve">, </w:t>
      </w:r>
      <w:proofErr w:type="gramStart"/>
      <w:r w:rsidR="00E11C4A">
        <w:t>das</w:t>
      </w:r>
      <w:proofErr w:type="gramEnd"/>
      <w:r w:rsidR="00E11C4A">
        <w:t xml:space="preserve"> die CD produzierte.</w:t>
      </w:r>
    </w:p>
    <w:p w:rsidR="00EB7077" w:rsidRDefault="00EB7077" w:rsidP="00EB7077">
      <w:pPr>
        <w:spacing w:after="0"/>
      </w:pPr>
    </w:p>
    <w:p w:rsidR="00511079" w:rsidRDefault="00015838" w:rsidP="00EB7077">
      <w:pPr>
        <w:spacing w:after="0"/>
      </w:pPr>
      <w:r>
        <w:t>Als Instrumente w</w:t>
      </w:r>
      <w:r w:rsidR="00712367">
        <w:t>u</w:t>
      </w:r>
      <w:r>
        <w:t>rden verwendet</w:t>
      </w:r>
      <w:r w:rsidR="007E11B0">
        <w:t>: ein J.</w:t>
      </w:r>
      <w:r w:rsidR="00F46DD3">
        <w:t>&amp;</w:t>
      </w:r>
      <w:proofErr w:type="spellStart"/>
      <w:r w:rsidR="007E11B0">
        <w:t>P.Schiedmayer</w:t>
      </w:r>
      <w:proofErr w:type="spellEnd"/>
      <w:r w:rsidR="007E11B0">
        <w:t xml:space="preserve"> Vierspiel</w:t>
      </w:r>
      <w:r w:rsidR="00786940">
        <w:t>-</w:t>
      </w:r>
      <w:proofErr w:type="spellStart"/>
      <w:r w:rsidR="00786940">
        <w:t>D</w:t>
      </w:r>
      <w:r w:rsidR="007E11B0">
        <w:t>ruckwind</w:t>
      </w:r>
      <w:r w:rsidR="00786940">
        <w:t>h</w:t>
      </w:r>
      <w:r w:rsidR="007E11B0">
        <w:t>armonium</w:t>
      </w:r>
      <w:proofErr w:type="spellEnd"/>
      <w:r w:rsidR="007E11B0">
        <w:t xml:space="preserve"> aus dem 19. </w:t>
      </w:r>
      <w:r w:rsidR="00F46DD3">
        <w:t>Jahrhundert</w:t>
      </w:r>
      <w:r w:rsidR="007E11B0">
        <w:t xml:space="preserve">; ein </w:t>
      </w:r>
      <w:proofErr w:type="spellStart"/>
      <w:r w:rsidR="007E11B0">
        <w:t>Lindholm</w:t>
      </w:r>
      <w:proofErr w:type="spellEnd"/>
      <w:r w:rsidR="007E11B0">
        <w:t xml:space="preserve"> </w:t>
      </w:r>
      <w:proofErr w:type="spellStart"/>
      <w:r w:rsidR="007E11B0">
        <w:t>Pedalharmonium</w:t>
      </w:r>
      <w:proofErr w:type="spellEnd"/>
      <w:r w:rsidR="007E11B0">
        <w:t xml:space="preserve"> ca. 1955 gibt die </w:t>
      </w:r>
      <w:proofErr w:type="spellStart"/>
      <w:r w:rsidR="007E11B0" w:rsidRPr="00CA3E75">
        <w:rPr>
          <w:i/>
          <w:iCs/>
        </w:rPr>
        <w:t>Gnossienne</w:t>
      </w:r>
      <w:proofErr w:type="spellEnd"/>
      <w:r w:rsidR="007E11B0" w:rsidRPr="00CA3E75">
        <w:rPr>
          <w:i/>
          <w:iCs/>
        </w:rPr>
        <w:t xml:space="preserve"> No.1</w:t>
      </w:r>
      <w:r w:rsidR="007E11B0">
        <w:t xml:space="preserve"> von Erik Satie eindrucksvoll wieder; ein </w:t>
      </w:r>
      <w:proofErr w:type="spellStart"/>
      <w:r w:rsidR="007E11B0">
        <w:t>Lindholm</w:t>
      </w:r>
      <w:r w:rsidR="00D63B09">
        <w:t>-Harmonium</w:t>
      </w:r>
      <w:proofErr w:type="spellEnd"/>
      <w:r w:rsidR="007E11B0">
        <w:t xml:space="preserve"> von 1972 mit steiler Disposition (</w:t>
      </w:r>
      <w:r w:rsidR="00E11C4A">
        <w:t>n</w:t>
      </w:r>
      <w:r w:rsidR="007E11B0">
        <w:t>eobarock)</w:t>
      </w:r>
      <w:r w:rsidR="00E11C4A">
        <w:t>;</w:t>
      </w:r>
      <w:r w:rsidR="007E11B0">
        <w:t xml:space="preserve"> ein </w:t>
      </w:r>
      <w:proofErr w:type="spellStart"/>
      <w:r w:rsidR="007E11B0">
        <w:t>Bongard</w:t>
      </w:r>
      <w:r w:rsidR="00D63B09">
        <w:t>-Harmonium</w:t>
      </w:r>
      <w:proofErr w:type="spellEnd"/>
      <w:r w:rsidR="00D63B09">
        <w:t xml:space="preserve"> von</w:t>
      </w:r>
      <w:r w:rsidR="007E11B0">
        <w:t xml:space="preserve"> ca. 1960 und </w:t>
      </w:r>
      <w:r w:rsidR="00511079">
        <w:t xml:space="preserve">ein </w:t>
      </w:r>
      <w:proofErr w:type="spellStart"/>
      <w:r w:rsidR="007E11B0">
        <w:t>Hörügel</w:t>
      </w:r>
      <w:r w:rsidR="00D63B09">
        <w:t>-</w:t>
      </w:r>
      <w:r w:rsidR="007E11B0">
        <w:t>Harmonium</w:t>
      </w:r>
      <w:proofErr w:type="spellEnd"/>
      <w:r w:rsidR="007E11B0">
        <w:t xml:space="preserve"> mit zwei Manualen, das</w:t>
      </w:r>
      <w:r w:rsidR="00AA1703">
        <w:t>s</w:t>
      </w:r>
      <w:r w:rsidR="007E11B0">
        <w:t xml:space="preserve"> das romantische Klangideal gut repräsentiert</w:t>
      </w:r>
      <w:r w:rsidR="00511079">
        <w:t xml:space="preserve">, also ein Querschnitt der Sammlung und auch ein Querschnitt der ostdeutschen </w:t>
      </w:r>
      <w:proofErr w:type="spellStart"/>
      <w:r w:rsidR="00511079">
        <w:t>Harmonium</w:t>
      </w:r>
      <w:proofErr w:type="spellEnd"/>
      <w:r w:rsidR="00D63B09">
        <w:t>-</w:t>
      </w:r>
      <w:r w:rsidR="00511079">
        <w:t>Landschaft.</w:t>
      </w:r>
    </w:p>
    <w:p w:rsidR="00AA1703" w:rsidRDefault="00AA1703" w:rsidP="00EB7077">
      <w:pPr>
        <w:spacing w:after="0"/>
      </w:pPr>
    </w:p>
    <w:p w:rsidR="00511079" w:rsidRDefault="00511079" w:rsidP="00EB7077">
      <w:pPr>
        <w:spacing w:after="0"/>
      </w:pPr>
      <w:r>
        <w:t xml:space="preserve">Das Kompetenzzentrum für Orgel und </w:t>
      </w:r>
      <w:proofErr w:type="spellStart"/>
      <w:r>
        <w:t>Harmonium</w:t>
      </w:r>
      <w:proofErr w:type="spellEnd"/>
      <w:r>
        <w:t xml:space="preserve"> in Groß </w:t>
      </w:r>
      <w:proofErr w:type="spellStart"/>
      <w:r>
        <w:t>Germersleben</w:t>
      </w:r>
      <w:proofErr w:type="spellEnd"/>
      <w:r>
        <w:t>, gelegen zwischen Magdeburg und H</w:t>
      </w:r>
      <w:r w:rsidR="00E11C4A">
        <w:t>alberstadt</w:t>
      </w:r>
      <w:r w:rsidR="000809D4">
        <w:t>,</w:t>
      </w:r>
      <w:r>
        <w:t xml:space="preserve"> wurde von dem Kirchenkreis Egeln eingerichtet</w:t>
      </w:r>
      <w:r w:rsidR="00E11C4A">
        <w:t xml:space="preserve">. Es dient der Weiterbildung von Organisten. Die CD soll einen neuen Eindruck vom </w:t>
      </w:r>
      <w:proofErr w:type="spellStart"/>
      <w:r w:rsidR="00E11C4A">
        <w:t>Harmonium</w:t>
      </w:r>
      <w:proofErr w:type="spellEnd"/>
      <w:r w:rsidR="00E11C4A">
        <w:t xml:space="preserve"> vermitteln</w:t>
      </w:r>
      <w:r w:rsidR="00D63B09">
        <w:t xml:space="preserve"> und davon,</w:t>
      </w:r>
      <w:r w:rsidR="00E11C4A">
        <w:t xml:space="preserve"> wie das Repertoire ausgeweitet werden kann.</w:t>
      </w:r>
    </w:p>
    <w:p w:rsidR="00E11C4A" w:rsidRDefault="00E11C4A" w:rsidP="00EB7077">
      <w:pPr>
        <w:spacing w:after="0"/>
      </w:pPr>
    </w:p>
    <w:p w:rsidR="00E11C4A" w:rsidRDefault="00E11C4A" w:rsidP="00EB7077">
      <w:pPr>
        <w:spacing w:after="0"/>
      </w:pPr>
      <w:r>
        <w:t>Der aufgeschlossene Hörer bekommt eine Vielfalt geboten, die das Vorurteil und Klischee „Psalmenpumpe</w:t>
      </w:r>
      <w:r w:rsidR="00D63B09">
        <w:t>“ oder</w:t>
      </w:r>
      <w:r>
        <w:t xml:space="preserve"> </w:t>
      </w:r>
      <w:r w:rsidR="00D63B09">
        <w:t>„</w:t>
      </w:r>
      <w:r>
        <w:t xml:space="preserve">Religionskommode“ erst gar nicht aufkommen lässt. </w:t>
      </w:r>
      <w:r w:rsidR="00B43FD6">
        <w:br/>
      </w:r>
      <w:r>
        <w:t xml:space="preserve">Und sicher wird auch der eine oder andere Pfarrer die CD mal in einem </w:t>
      </w:r>
      <w:proofErr w:type="spellStart"/>
      <w:r>
        <w:t>organistenlosen</w:t>
      </w:r>
      <w:proofErr w:type="spellEnd"/>
      <w:r>
        <w:t xml:space="preserve"> Gottesdienst einsetzen.</w:t>
      </w:r>
      <w:r w:rsidR="00AA1703">
        <w:t xml:space="preserve"> Es muss nicht immer die gleiche Toccata von </w:t>
      </w:r>
      <w:proofErr w:type="spellStart"/>
      <w:r w:rsidR="00AA1703">
        <w:t>J</w:t>
      </w:r>
      <w:r w:rsidR="004C4888">
        <w:t>.</w:t>
      </w:r>
      <w:r w:rsidR="00AA1703">
        <w:t>S</w:t>
      </w:r>
      <w:r w:rsidR="004C4888">
        <w:t>.</w:t>
      </w:r>
      <w:r w:rsidR="00AA1703">
        <w:t>Bach</w:t>
      </w:r>
      <w:proofErr w:type="spellEnd"/>
      <w:r w:rsidR="00AA1703">
        <w:t xml:space="preserve"> sein, die der CD-Player dann spielt.</w:t>
      </w:r>
    </w:p>
    <w:p w:rsidR="00AA1703" w:rsidRDefault="00AA1703" w:rsidP="00EB7077">
      <w:pPr>
        <w:spacing w:after="0"/>
      </w:pPr>
    </w:p>
    <w:p w:rsidR="00AA1703" w:rsidRDefault="00AA1703" w:rsidP="00EB7077">
      <w:pPr>
        <w:spacing w:after="0"/>
      </w:pPr>
      <w:r>
        <w:t xml:space="preserve">Für alle die mal </w:t>
      </w:r>
      <w:r w:rsidR="00934A1A">
        <w:t>hinein</w:t>
      </w:r>
      <w:r>
        <w:t xml:space="preserve"> hören möchten, hier der Link fürs Internet:</w:t>
      </w:r>
      <w:r w:rsidR="0074067F">
        <w:t xml:space="preserve"> </w:t>
      </w:r>
    </w:p>
    <w:p w:rsidR="00AA1703" w:rsidRDefault="0025358A" w:rsidP="00EB7077">
      <w:pPr>
        <w:spacing w:after="0"/>
      </w:pPr>
      <w:hyperlink r:id="rId4" w:history="1">
        <w:r w:rsidRPr="00685723">
          <w:rPr>
            <w:rStyle w:val="Hyperlink"/>
          </w:rPr>
          <w:t>https://www.jpc.de/jpcng/classic/detail/-/art/gerhard-noetzel-harmonium-4-0-soundscapes/hnum/9520447</w:t>
        </w:r>
      </w:hyperlink>
    </w:p>
    <w:p w:rsidR="0025358A" w:rsidRDefault="0025358A" w:rsidP="00EB7077">
      <w:pPr>
        <w:spacing w:after="0"/>
      </w:pPr>
    </w:p>
    <w:p w:rsidR="0025358A" w:rsidRDefault="00B9573E" w:rsidP="00B9573E">
      <w:pPr>
        <w:spacing w:after="0"/>
        <w:jc w:val="right"/>
      </w:pPr>
      <w:r>
        <w:t xml:space="preserve">Ulrich </w:t>
      </w:r>
      <w:proofErr w:type="spellStart"/>
      <w:r>
        <w:t>Averesch</w:t>
      </w:r>
      <w:proofErr w:type="spellEnd"/>
    </w:p>
    <w:sectPr w:rsidR="002535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77"/>
    <w:rsid w:val="00015838"/>
    <w:rsid w:val="000809D4"/>
    <w:rsid w:val="000B486D"/>
    <w:rsid w:val="00104ED0"/>
    <w:rsid w:val="00147BC7"/>
    <w:rsid w:val="00156296"/>
    <w:rsid w:val="001D0D98"/>
    <w:rsid w:val="001F36E3"/>
    <w:rsid w:val="0025358A"/>
    <w:rsid w:val="004C4888"/>
    <w:rsid w:val="00511079"/>
    <w:rsid w:val="00576609"/>
    <w:rsid w:val="00712367"/>
    <w:rsid w:val="0074067F"/>
    <w:rsid w:val="00775682"/>
    <w:rsid w:val="00786940"/>
    <w:rsid w:val="007E11B0"/>
    <w:rsid w:val="00934A1A"/>
    <w:rsid w:val="009750FB"/>
    <w:rsid w:val="009C454A"/>
    <w:rsid w:val="00AA1703"/>
    <w:rsid w:val="00B43FD6"/>
    <w:rsid w:val="00B9573E"/>
    <w:rsid w:val="00B96F48"/>
    <w:rsid w:val="00C171A3"/>
    <w:rsid w:val="00C20523"/>
    <w:rsid w:val="00CA3E75"/>
    <w:rsid w:val="00D63B09"/>
    <w:rsid w:val="00E11C4A"/>
    <w:rsid w:val="00EB7077"/>
    <w:rsid w:val="00F4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5D60"/>
  <w15:chartTrackingRefBased/>
  <w15:docId w15:val="{4641BEFB-83EA-4479-BFC5-9EEC3031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E11C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11C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11C4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1C4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1C4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1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1C4A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25358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358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562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pc.de/jpcng/classic/detail/-/art/gerhard-noetzel-harmonium-4-0-soundscapes/hnum/9520447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Stefan Gruschka</cp:lastModifiedBy>
  <cp:revision>2</cp:revision>
  <cp:lastPrinted>2020-04-11T21:28:00Z</cp:lastPrinted>
  <dcterms:created xsi:type="dcterms:W3CDTF">2020-04-11T21:48:00Z</dcterms:created>
  <dcterms:modified xsi:type="dcterms:W3CDTF">2020-04-11T21:48:00Z</dcterms:modified>
</cp:coreProperties>
</file>